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Marissa J. Renee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mrenee@umd.edu </w:t>
        <w:tab/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 ORCID: 0009-0001-6232-2684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2025- now</w:t>
        <w:tab/>
      </w:r>
      <w:r w:rsidDel="00000000" w:rsidR="00000000" w:rsidRPr="00000000">
        <w:rPr>
          <w:rtl w:val="0"/>
        </w:rPr>
        <w:t xml:space="preserve">University of Maryland, College Park </w:t>
      </w:r>
    </w:p>
    <w:p w:rsidR="00000000" w:rsidDel="00000000" w:rsidP="00000000" w:rsidRDefault="00000000" w:rsidRPr="00000000" w14:paraId="00000006">
      <w:pPr>
        <w:spacing w:line="276" w:lineRule="auto"/>
        <w:ind w:left="720" w:firstLine="720"/>
        <w:rPr/>
      </w:pPr>
      <w:r w:rsidDel="00000000" w:rsidR="00000000" w:rsidRPr="00000000">
        <w:rPr>
          <w:rtl w:val="0"/>
        </w:rPr>
        <w:t xml:space="preserve">PhD, Neuroscience and Cognitive Science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2018-2023 </w:t>
        <w:tab/>
        <w:t xml:space="preserve">Georgia Southern University</w:t>
      </w:r>
    </w:p>
    <w:p w:rsidR="00000000" w:rsidDel="00000000" w:rsidP="00000000" w:rsidRDefault="00000000" w:rsidRPr="00000000" w14:paraId="00000009">
      <w:pPr>
        <w:spacing w:line="276" w:lineRule="auto"/>
        <w:ind w:left="720" w:firstLine="720"/>
        <w:rPr/>
      </w:pPr>
      <w:r w:rsidDel="00000000" w:rsidR="00000000" w:rsidRPr="00000000">
        <w:rPr>
          <w:rtl w:val="0"/>
        </w:rPr>
        <w:t xml:space="preserve">B.S, Experimental Psychology</w:t>
      </w:r>
    </w:p>
    <w:p w:rsidR="00000000" w:rsidDel="00000000" w:rsidP="00000000" w:rsidRDefault="00000000" w:rsidRPr="00000000" w14:paraId="0000000A">
      <w:pPr>
        <w:spacing w:line="276" w:lineRule="auto"/>
        <w:ind w:left="720" w:firstLine="72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t xml:space="preserve">Honors College Scholar, 3.6 GPA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Publications &amp; Writings</w:t>
      </w:r>
    </w:p>
    <w:p w:rsidR="00000000" w:rsidDel="00000000" w:rsidP="00000000" w:rsidRDefault="00000000" w:rsidRPr="00000000" w14:paraId="0000000E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Wickline, V. B. , </w:t>
      </w:r>
      <w:r w:rsidDel="00000000" w:rsidR="00000000" w:rsidRPr="00000000">
        <w:rPr>
          <w:b w:val="1"/>
          <w:rtl w:val="0"/>
        </w:rPr>
        <w:t xml:space="preserve">Renee, M</w:t>
      </w:r>
      <w:r w:rsidDel="00000000" w:rsidR="00000000" w:rsidRPr="00000000">
        <w:rPr>
          <w:rtl w:val="0"/>
        </w:rPr>
        <w:t xml:space="preserve">., Ferguson H., Kenny N., Ens O. St. John K., Deal A. “Predictors of Collegiate Substance Misuse” (2024)</w:t>
      </w:r>
      <w:r w:rsidDel="00000000" w:rsidR="00000000" w:rsidRPr="00000000">
        <w:rPr>
          <w:i w:val="1"/>
          <w:rtl w:val="0"/>
        </w:rPr>
        <w:t xml:space="preserve"> Journal of College Orientation, Transition, and Retention, </w:t>
      </w:r>
      <w:r w:rsidDel="00000000" w:rsidR="00000000" w:rsidRPr="00000000">
        <w:rPr>
          <w:rtl w:val="0"/>
        </w:rPr>
        <w:t xml:space="preserve">In review</w:t>
      </w:r>
    </w:p>
    <w:p w:rsidR="00000000" w:rsidDel="00000000" w:rsidP="00000000" w:rsidRDefault="00000000" w:rsidRPr="00000000" w14:paraId="00000010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Renee, Marissa J.</w:t>
      </w:r>
      <w:r w:rsidDel="00000000" w:rsidR="00000000" w:rsidRPr="00000000">
        <w:rPr>
          <w:highlight w:val="white"/>
          <w:rtl w:val="0"/>
        </w:rPr>
        <w:t xml:space="preserve">, "Perceptions of Tourism and Quality of Life: A Case Study in Savannah, Georgia" (2023). </w:t>
      </w:r>
      <w:r w:rsidDel="00000000" w:rsidR="00000000" w:rsidRPr="00000000">
        <w:rPr>
          <w:i w:val="1"/>
          <w:highlight w:val="white"/>
          <w:rtl w:val="0"/>
        </w:rPr>
        <w:t xml:space="preserve">Honors College Theses</w:t>
      </w:r>
      <w:r w:rsidDel="00000000" w:rsidR="00000000" w:rsidRPr="00000000">
        <w:rPr>
          <w:highlight w:val="white"/>
          <w:rtl w:val="0"/>
        </w:rPr>
        <w:t xml:space="preserve">. 854.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https://digitalcommons.georgiasouthern.edu/honors-theses/854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Research Experience</w:t>
      </w:r>
    </w:p>
    <w:p w:rsidR="00000000" w:rsidDel="00000000" w:rsidP="00000000" w:rsidRDefault="00000000" w:rsidRPr="00000000" w14:paraId="00000017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2025- now</w:t>
        <w:tab/>
      </w:r>
      <w:r w:rsidDel="00000000" w:rsidR="00000000" w:rsidRPr="00000000">
        <w:rPr>
          <w:i w:val="1"/>
          <w:rtl w:val="0"/>
        </w:rPr>
        <w:t xml:space="preserve">T32 Trainee,</w:t>
      </w:r>
      <w:r w:rsidDel="00000000" w:rsidR="00000000" w:rsidRPr="00000000">
        <w:rPr>
          <w:rtl w:val="0"/>
        </w:rPr>
        <w:t xml:space="preserve"> Center for Comparative and Evolutionary Biology of Hearing,      </w:t>
      </w:r>
    </w:p>
    <w:p w:rsidR="00000000" w:rsidDel="00000000" w:rsidP="00000000" w:rsidRDefault="00000000" w:rsidRPr="00000000" w14:paraId="00000019">
      <w:pPr>
        <w:ind w:left="7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t xml:space="preserve">            University of Maryland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2024-2025</w:t>
        <w:tab/>
      </w:r>
      <w:r w:rsidDel="00000000" w:rsidR="00000000" w:rsidRPr="00000000">
        <w:rPr>
          <w:i w:val="1"/>
          <w:rtl w:val="0"/>
        </w:rPr>
        <w:t xml:space="preserve">Graduate Research Assistant</w:t>
      </w:r>
      <w:r w:rsidDel="00000000" w:rsidR="00000000" w:rsidRPr="00000000">
        <w:rPr>
          <w:rtl w:val="0"/>
        </w:rPr>
        <w:t xml:space="preserve">, Biology Department, University of Maryland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2022-2024 </w:t>
        <w:tab/>
      </w:r>
      <w:r w:rsidDel="00000000" w:rsidR="00000000" w:rsidRPr="00000000">
        <w:rPr>
          <w:i w:val="1"/>
          <w:rtl w:val="0"/>
        </w:rPr>
        <w:t xml:space="preserve">Undergraduate</w:t>
      </w:r>
      <w:r w:rsidDel="00000000" w:rsidR="00000000" w:rsidRPr="00000000">
        <w:rPr>
          <w:i w:val="1"/>
          <w:rtl w:val="0"/>
        </w:rPr>
        <w:t xml:space="preserve"> Research Assistant</w:t>
      </w:r>
      <w:r w:rsidDel="00000000" w:rsidR="00000000" w:rsidRPr="00000000">
        <w:rPr>
          <w:rtl w:val="0"/>
        </w:rPr>
        <w:t xml:space="preserve">, Psychology Department, Georgia Southern </w:t>
      </w:r>
    </w:p>
    <w:p w:rsidR="00000000" w:rsidDel="00000000" w:rsidP="00000000" w:rsidRDefault="00000000" w:rsidRPr="00000000" w14:paraId="0000001C">
      <w:pPr>
        <w:ind w:left="720" w:firstLine="720"/>
        <w:rPr/>
      </w:pPr>
      <w:r w:rsidDel="00000000" w:rsidR="00000000" w:rsidRPr="00000000">
        <w:rPr>
          <w:rtl w:val="0"/>
        </w:rPr>
        <w:t xml:space="preserve">University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2022-2023 </w:t>
        <w:tab/>
      </w:r>
      <w:r w:rsidDel="00000000" w:rsidR="00000000" w:rsidRPr="00000000">
        <w:rPr>
          <w:i w:val="1"/>
          <w:rtl w:val="0"/>
        </w:rPr>
        <w:t xml:space="preserve">Research Coordinator</w:t>
      </w:r>
      <w:r w:rsidDel="00000000" w:rsidR="00000000" w:rsidRPr="00000000">
        <w:rPr>
          <w:rtl w:val="0"/>
        </w:rPr>
        <w:t xml:space="preserve">, College of Public Health, Georgia Southern University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2021-2023 </w:t>
        <w:tab/>
      </w:r>
      <w:r w:rsidDel="00000000" w:rsidR="00000000" w:rsidRPr="00000000">
        <w:rPr>
          <w:i w:val="1"/>
          <w:rtl w:val="0"/>
        </w:rPr>
        <w:t xml:space="preserve">Honors College Scholar</w:t>
      </w:r>
      <w:r w:rsidDel="00000000" w:rsidR="00000000" w:rsidRPr="00000000">
        <w:rPr>
          <w:rtl w:val="0"/>
        </w:rPr>
        <w:t xml:space="preserve">, College of Behavioral and Social Sciences, Georgia </w:t>
      </w:r>
    </w:p>
    <w:p w:rsidR="00000000" w:rsidDel="00000000" w:rsidP="00000000" w:rsidRDefault="00000000" w:rsidRPr="00000000" w14:paraId="0000001F">
      <w:pPr>
        <w:ind w:left="720" w:firstLine="720"/>
        <w:rPr/>
      </w:pPr>
      <w:r w:rsidDel="00000000" w:rsidR="00000000" w:rsidRPr="00000000">
        <w:rPr>
          <w:rtl w:val="0"/>
        </w:rPr>
        <w:t xml:space="preserve">Southern University </w:t>
      </w:r>
    </w:p>
    <w:p w:rsidR="00000000" w:rsidDel="00000000" w:rsidP="00000000" w:rsidRDefault="00000000" w:rsidRPr="00000000" w14:paraId="00000020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Awards and Fellowships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2025- now </w:t>
        <w:tab/>
        <w:t xml:space="preserve">NIDCD-CCEBH T32 Trainee Program, University of Maryland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  <w:t xml:space="preserve">2023 </w:t>
        <w:tab/>
        <w:tab/>
        <w:t xml:space="preserve">Best Undergraduate Presentation, Runner Up, College of Behavioral and Social</w:t>
      </w:r>
    </w:p>
    <w:p w:rsidR="00000000" w:rsidDel="00000000" w:rsidP="00000000" w:rsidRDefault="00000000" w:rsidRPr="00000000" w14:paraId="00000027">
      <w:pPr>
        <w:ind w:left="720" w:firstLine="720"/>
        <w:rPr/>
      </w:pPr>
      <w:r w:rsidDel="00000000" w:rsidR="00000000" w:rsidRPr="00000000">
        <w:rPr>
          <w:rtl w:val="0"/>
        </w:rPr>
        <w:t xml:space="preserve">Sciences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2023</w:t>
        <w:tab/>
        <w:tab/>
        <w:t xml:space="preserve">Georgia Southern Research Travel Grant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2023 </w:t>
        <w:tab/>
        <w:tab/>
        <w:t xml:space="preserve">Honors Undergraduate Research Travel Award (Georgia Southern University)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2021</w:t>
        <w:tab/>
        <w:tab/>
        <w:t xml:space="preserve">President’s List, Georgia Southern University (Fall Semester)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2021-2023</w:t>
        <w:tab/>
        <w:t xml:space="preserve">Georgia Southern Honors Continuing Student Scholarship Recipient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2021</w:t>
        <w:tab/>
        <w:tab/>
        <w:t xml:space="preserve">Georgia Southern Sociology Spark Award</w:t>
        <w:tab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2018-2023</w:t>
        <w:tab/>
        <w:t xml:space="preserve">Dean's List, Georgia Southern University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Contributed Talks and Posters</w:t>
      </w:r>
    </w:p>
    <w:p w:rsidR="00000000" w:rsidDel="00000000" w:rsidP="00000000" w:rsidRDefault="00000000" w:rsidRPr="00000000" w14:paraId="00000033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Oral Presentations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2023 </w:t>
        <w:tab/>
        <w:tab/>
        <w:t xml:space="preserve">*Georgia Southern University, Armstrong, GS4 Research Symposium</w:t>
      </w:r>
    </w:p>
    <w:p w:rsidR="00000000" w:rsidDel="00000000" w:rsidP="00000000" w:rsidRDefault="00000000" w:rsidRPr="00000000" w14:paraId="00000036">
      <w:pPr>
        <w:ind w:left="144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Perceptions of Tourism and Quality of Life: A Case  </w:t>
      </w:r>
    </w:p>
    <w:p w:rsidR="00000000" w:rsidDel="00000000" w:rsidP="00000000" w:rsidRDefault="00000000" w:rsidRPr="00000000" w14:paraId="00000037">
      <w:pPr>
        <w:ind w:left="144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Study in Savannah, Georgia</w:t>
      </w:r>
    </w:p>
    <w:p w:rsidR="00000000" w:rsidDel="00000000" w:rsidP="00000000" w:rsidRDefault="00000000" w:rsidRPr="00000000" w14:paraId="00000038">
      <w:pPr>
        <w:ind w:left="720" w:firstLine="720"/>
        <w:rPr/>
      </w:pPr>
      <w:r w:rsidDel="00000000" w:rsidR="00000000" w:rsidRPr="00000000">
        <w:rPr>
          <w:u w:val="single"/>
          <w:rtl w:val="0"/>
        </w:rPr>
        <w:t xml:space="preserve">Faculty advisors:</w:t>
      </w:r>
      <w:r w:rsidDel="00000000" w:rsidR="00000000" w:rsidRPr="00000000">
        <w:rPr>
          <w:rtl w:val="0"/>
        </w:rPr>
        <w:t xml:space="preserve"> Virginia Wickline, Elizabeth Rahilly, Edward Rinalducci </w:t>
      </w:r>
    </w:p>
    <w:p w:rsidR="00000000" w:rsidDel="00000000" w:rsidP="00000000" w:rsidRDefault="00000000" w:rsidRPr="00000000" w14:paraId="00000039">
      <w:pPr>
        <w:ind w:left="720" w:firstLine="72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b w:val="1"/>
          <w:rtl w:val="0"/>
        </w:rPr>
        <w:t xml:space="preserve">Awarded Best Undergraduate Presentation, Runner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Poster Sessions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2023</w:t>
        <w:tab/>
        <w:tab/>
        <w:t xml:space="preserve">Southeastern Psychological Association Annual Conference, Psi Chi </w:t>
      </w:r>
    </w:p>
    <w:p w:rsidR="00000000" w:rsidDel="00000000" w:rsidP="00000000" w:rsidRDefault="00000000" w:rsidRPr="00000000" w14:paraId="0000003D">
      <w:pPr>
        <w:ind w:left="720" w:firstLine="720"/>
        <w:rPr/>
      </w:pPr>
      <w:r w:rsidDel="00000000" w:rsidR="00000000" w:rsidRPr="00000000">
        <w:rPr>
          <w:rtl w:val="0"/>
        </w:rPr>
        <w:t xml:space="preserve">Undergraduate Poster Session </w:t>
      </w:r>
    </w:p>
    <w:p w:rsidR="00000000" w:rsidDel="00000000" w:rsidP="00000000" w:rsidRDefault="00000000" w:rsidRPr="00000000" w14:paraId="0000003E">
      <w:pPr>
        <w:ind w:left="720"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Regional Differences in Collegiate Substance Abuse</w:t>
      </w:r>
    </w:p>
    <w:p w:rsidR="00000000" w:rsidDel="00000000" w:rsidP="00000000" w:rsidRDefault="00000000" w:rsidRPr="00000000" w14:paraId="0000003F">
      <w:pPr>
        <w:ind w:left="720" w:firstLine="720"/>
        <w:rPr/>
      </w:pPr>
      <w:r w:rsidDel="00000000" w:rsidR="00000000" w:rsidRPr="00000000">
        <w:rPr>
          <w:u w:val="single"/>
          <w:rtl w:val="0"/>
        </w:rPr>
        <w:t xml:space="preserve">Faculty advisor:</w:t>
      </w:r>
      <w:r w:rsidDel="00000000" w:rsidR="00000000" w:rsidRPr="00000000">
        <w:rPr>
          <w:rtl w:val="0"/>
        </w:rPr>
        <w:t xml:space="preserve"> Virginia Wickline, PhD</w:t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Leadership and Service</w:t>
      </w:r>
    </w:p>
    <w:p w:rsidR="00000000" w:rsidDel="00000000" w:rsidP="00000000" w:rsidRDefault="00000000" w:rsidRPr="00000000" w14:paraId="00000045">
      <w:pPr>
        <w:spacing w:line="276" w:lineRule="auto"/>
        <w:rPr/>
      </w:pPr>
      <w:r w:rsidDel="00000000" w:rsidR="00000000" w:rsidRPr="00000000">
        <w:rPr>
          <w:rtl w:val="0"/>
        </w:rPr>
        <w:t xml:space="preserve">2025 -</w:t>
        <w:tab/>
        <w:t xml:space="preserve">now </w:t>
        <w:tab/>
      </w:r>
      <w:r w:rsidDel="00000000" w:rsidR="00000000" w:rsidRPr="00000000">
        <w:rPr>
          <w:u w:val="single"/>
          <w:rtl w:val="0"/>
        </w:rPr>
        <w:t xml:space="preserve">Committee Chair </w:t>
      </w:r>
      <w:r w:rsidDel="00000000" w:rsidR="00000000" w:rsidRPr="00000000">
        <w:rPr>
          <w:rtl w:val="0"/>
        </w:rPr>
        <w:t xml:space="preserve">- NACS Outreach Committee, University of Maryland</w:t>
      </w:r>
    </w:p>
    <w:p w:rsidR="00000000" w:rsidDel="00000000" w:rsidP="00000000" w:rsidRDefault="00000000" w:rsidRPr="00000000" w14:paraId="00000046">
      <w:pPr>
        <w:spacing w:line="276" w:lineRule="auto"/>
        <w:rPr/>
      </w:pPr>
      <w:r w:rsidDel="00000000" w:rsidR="00000000" w:rsidRPr="00000000">
        <w:rPr>
          <w:rtl w:val="0"/>
        </w:rPr>
        <w:t xml:space="preserve">2025</w:t>
        <w:tab/>
        <w:tab/>
      </w:r>
      <w:r w:rsidDel="00000000" w:rsidR="00000000" w:rsidRPr="00000000">
        <w:rPr>
          <w:u w:val="single"/>
          <w:rtl w:val="0"/>
        </w:rPr>
        <w:t xml:space="preserve">Committee Member </w:t>
      </w:r>
      <w:r w:rsidDel="00000000" w:rsidR="00000000" w:rsidRPr="00000000">
        <w:rPr>
          <w:rtl w:val="0"/>
        </w:rPr>
        <w:t xml:space="preserve">- NACS-Fest Committee, University of Maryland </w:t>
      </w:r>
    </w:p>
    <w:p w:rsidR="00000000" w:rsidDel="00000000" w:rsidP="00000000" w:rsidRDefault="00000000" w:rsidRPr="00000000" w14:paraId="00000047">
      <w:pPr>
        <w:spacing w:line="276" w:lineRule="auto"/>
        <w:rPr/>
      </w:pPr>
      <w:r w:rsidDel="00000000" w:rsidR="00000000" w:rsidRPr="00000000">
        <w:rPr>
          <w:rtl w:val="0"/>
        </w:rPr>
        <w:t xml:space="preserve">2022</w:t>
        <w:tab/>
        <w:tab/>
      </w:r>
      <w:r w:rsidDel="00000000" w:rsidR="00000000" w:rsidRPr="00000000">
        <w:rPr>
          <w:u w:val="single"/>
          <w:rtl w:val="0"/>
        </w:rPr>
        <w:t xml:space="preserve">Founder/President </w:t>
      </w:r>
      <w:r w:rsidDel="00000000" w:rsidR="00000000" w:rsidRPr="00000000">
        <w:rPr>
          <w:rtl w:val="0"/>
        </w:rPr>
        <w:t xml:space="preserve">- Georgia Southern University - Psychology Book Club </w:t>
      </w:r>
    </w:p>
    <w:p w:rsidR="00000000" w:rsidDel="00000000" w:rsidP="00000000" w:rsidRDefault="00000000" w:rsidRPr="00000000" w14:paraId="00000048">
      <w:pPr>
        <w:spacing w:line="276" w:lineRule="auto"/>
        <w:rPr/>
      </w:pPr>
      <w:r w:rsidDel="00000000" w:rsidR="00000000" w:rsidRPr="00000000">
        <w:rPr>
          <w:rtl w:val="0"/>
        </w:rPr>
        <w:t xml:space="preserve">2020 </w:t>
        <w:tab/>
        <w:tab/>
      </w:r>
      <w:r w:rsidDel="00000000" w:rsidR="00000000" w:rsidRPr="00000000">
        <w:rPr>
          <w:u w:val="single"/>
          <w:rtl w:val="0"/>
        </w:rPr>
        <w:t xml:space="preserve">Research Intern,</w:t>
      </w:r>
      <w:r w:rsidDel="00000000" w:rsidR="00000000" w:rsidRPr="00000000">
        <w:rPr>
          <w:rtl w:val="0"/>
        </w:rPr>
        <w:t xml:space="preserve"> - Step Up Savannah, Savannah, GA</w:t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  <w:t xml:space="preserve">2019</w:t>
        <w:tab/>
        <w:tab/>
      </w:r>
      <w:r w:rsidDel="00000000" w:rsidR="00000000" w:rsidRPr="00000000">
        <w:rPr>
          <w:u w:val="single"/>
          <w:rtl w:val="0"/>
        </w:rPr>
        <w:t xml:space="preserve">Student Consultant</w:t>
      </w:r>
      <w:r w:rsidDel="00000000" w:rsidR="00000000" w:rsidRPr="00000000">
        <w:rPr>
          <w:rtl w:val="0"/>
        </w:rPr>
        <w:t xml:space="preserve"> - City Council Election Forum - Georgia Southern University, </w:t>
      </w:r>
    </w:p>
    <w:p w:rsidR="00000000" w:rsidDel="00000000" w:rsidP="00000000" w:rsidRDefault="00000000" w:rsidRPr="00000000" w14:paraId="0000004A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College of Anthropology and Sociology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Professional Development Seminars and Outreach Events</w:t>
      </w:r>
    </w:p>
    <w:p w:rsidR="00000000" w:rsidDel="00000000" w:rsidP="00000000" w:rsidRDefault="00000000" w:rsidRPr="00000000" w14:paraId="0000004D">
      <w:pPr>
        <w:rPr>
          <w:i w:val="1"/>
        </w:rPr>
      </w:pPr>
      <w:r w:rsidDel="00000000" w:rsidR="00000000" w:rsidRPr="00000000">
        <w:rPr>
          <w:rtl w:val="0"/>
        </w:rPr>
        <w:t xml:space="preserve">2025- now</w:t>
        <w:tab/>
      </w:r>
      <w:r w:rsidDel="00000000" w:rsidR="00000000" w:rsidRPr="00000000">
        <w:rPr>
          <w:i w:val="1"/>
          <w:rtl w:val="0"/>
        </w:rPr>
        <w:t xml:space="preserve">Neuroscience Coffee Chats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i w:val="1"/>
          <w:rtl w:val="0"/>
        </w:rPr>
        <w:tab/>
        <w:tab/>
      </w:r>
      <w:r w:rsidDel="00000000" w:rsidR="00000000" w:rsidRPr="00000000">
        <w:rPr>
          <w:rtl w:val="0"/>
        </w:rPr>
        <w:t xml:space="preserve">University of Maryland, College Park </w:t>
      </w:r>
    </w:p>
    <w:p w:rsidR="00000000" w:rsidDel="00000000" w:rsidP="00000000" w:rsidRDefault="00000000" w:rsidRPr="00000000" w14:paraId="0000004F">
      <w:pPr>
        <w:ind w:left="1440" w:firstLine="0"/>
        <w:rPr/>
      </w:pPr>
      <w:r w:rsidDel="00000000" w:rsidR="00000000" w:rsidRPr="00000000">
        <w:rPr>
          <w:rtl w:val="0"/>
        </w:rPr>
        <w:t xml:space="preserve">Recurring outreach events hosted by the NACS Outreach Committee for undergraduate and PhD students to meet and talk about research, grad school, and career paths.</w:t>
      </w:r>
    </w:p>
    <w:p w:rsidR="00000000" w:rsidDel="00000000" w:rsidP="00000000" w:rsidRDefault="00000000" w:rsidRPr="00000000" w14:paraId="00000050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i w:val="1"/>
        </w:rPr>
      </w:pPr>
      <w:r w:rsidDel="00000000" w:rsidR="00000000" w:rsidRPr="00000000">
        <w:rPr>
          <w:rtl w:val="0"/>
        </w:rPr>
        <w:t xml:space="preserve">2024            </w:t>
        <w:tab/>
      </w:r>
      <w:r w:rsidDel="00000000" w:rsidR="00000000" w:rsidRPr="00000000">
        <w:rPr>
          <w:i w:val="1"/>
          <w:rtl w:val="0"/>
        </w:rPr>
        <w:t xml:space="preserve">Tips for Applying to PhD Programs &amp; Neuroscience Q&amp;A</w:t>
      </w:r>
    </w:p>
    <w:p w:rsidR="00000000" w:rsidDel="00000000" w:rsidP="00000000" w:rsidRDefault="00000000" w:rsidRPr="00000000" w14:paraId="00000052">
      <w:pPr>
        <w:ind w:left="720" w:firstLine="720"/>
        <w:rPr>
          <w:i w:val="1"/>
        </w:rPr>
      </w:pPr>
      <w:r w:rsidDel="00000000" w:rsidR="00000000" w:rsidRPr="00000000">
        <w:rPr>
          <w:rtl w:val="0"/>
        </w:rPr>
        <w:t xml:space="preserve">Department of Psychology, Georgia Southern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1440" w:firstLine="0"/>
        <w:rPr/>
      </w:pPr>
      <w:r w:rsidDel="00000000" w:rsidR="00000000" w:rsidRPr="00000000">
        <w:rPr>
          <w:rtl w:val="0"/>
        </w:rPr>
        <w:t xml:space="preserve">Psi Chi Alumni Panelist Fall 2024</w:t>
      </w:r>
    </w:p>
    <w:p w:rsidR="00000000" w:rsidDel="00000000" w:rsidP="00000000" w:rsidRDefault="00000000" w:rsidRPr="00000000" w14:paraId="0000005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>
          <w:i w:val="1"/>
        </w:rPr>
      </w:pPr>
      <w:r w:rsidDel="00000000" w:rsidR="00000000" w:rsidRPr="00000000">
        <w:rPr>
          <w:rtl w:val="0"/>
        </w:rPr>
        <w:t xml:space="preserve">2023-2024     </w:t>
        <w:tab/>
      </w:r>
      <w:r w:rsidDel="00000000" w:rsidR="00000000" w:rsidRPr="00000000">
        <w:rPr>
          <w:i w:val="1"/>
          <w:rtl w:val="0"/>
        </w:rPr>
        <w:t xml:space="preserve">Making the Most of Your College Experience: Careers, Ethics, and </w:t>
      </w:r>
    </w:p>
    <w:p w:rsidR="00000000" w:rsidDel="00000000" w:rsidP="00000000" w:rsidRDefault="00000000" w:rsidRPr="00000000" w14:paraId="00000056">
      <w:pPr>
        <w:ind w:left="720" w:firstLine="720"/>
        <w:rPr/>
      </w:pPr>
      <w:r w:rsidDel="00000000" w:rsidR="00000000" w:rsidRPr="00000000">
        <w:rPr>
          <w:i w:val="1"/>
          <w:rtl w:val="0"/>
        </w:rPr>
        <w:t xml:space="preserve">Professionalism in Psychology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720" w:firstLine="720"/>
        <w:rPr>
          <w:i w:val="1"/>
        </w:rPr>
      </w:pPr>
      <w:r w:rsidDel="00000000" w:rsidR="00000000" w:rsidRPr="00000000">
        <w:rPr>
          <w:rtl w:val="0"/>
        </w:rPr>
        <w:t xml:space="preserve">Department of Psychology, Georgia Southern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20" w:firstLine="720"/>
        <w:rPr/>
      </w:pPr>
      <w:r w:rsidDel="00000000" w:rsidR="00000000" w:rsidRPr="00000000">
        <w:rPr>
          <w:rtl w:val="0"/>
        </w:rPr>
        <w:t xml:space="preserve">Recurring Invited Alumni Panelist to Speak to Undergraduate Students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2022               </w:t>
      </w:r>
      <w:r w:rsidDel="00000000" w:rsidR="00000000" w:rsidRPr="00000000">
        <w:rPr>
          <w:i w:val="1"/>
          <w:rtl w:val="0"/>
        </w:rPr>
        <w:t xml:space="preserve">Think Like A Researcher: Basics of Statistics in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20" w:firstLine="720"/>
        <w:rPr>
          <w:i w:val="1"/>
        </w:rPr>
      </w:pPr>
      <w:r w:rsidDel="00000000" w:rsidR="00000000" w:rsidRPr="00000000">
        <w:rPr>
          <w:rtl w:val="0"/>
        </w:rPr>
        <w:t xml:space="preserve">Classroom Practicum, Department of Psychology, Armstrong, Georgia Southern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1440" w:firstLine="0"/>
        <w:rPr/>
      </w:pPr>
      <w:r w:rsidDel="00000000" w:rsidR="00000000" w:rsidRPr="00000000">
        <w:rPr>
          <w:u w:val="single"/>
          <w:rtl w:val="0"/>
        </w:rPr>
        <w:t xml:space="preserve">Faculty advisors:</w:t>
      </w:r>
      <w:r w:rsidDel="00000000" w:rsidR="00000000" w:rsidRPr="00000000">
        <w:rPr>
          <w:rtl w:val="0"/>
        </w:rPr>
        <w:t xml:space="preserve"> Virginia Wickline, PhD</w:t>
      </w:r>
    </w:p>
    <w:p w:rsidR="00000000" w:rsidDel="00000000" w:rsidP="00000000" w:rsidRDefault="00000000" w:rsidRPr="00000000" w14:paraId="0000005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144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Teaching Experience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2022</w:t>
        <w:tab/>
        <w:tab/>
      </w:r>
      <w:r w:rsidDel="00000000" w:rsidR="00000000" w:rsidRPr="00000000">
        <w:rPr>
          <w:u w:val="single"/>
          <w:rtl w:val="0"/>
        </w:rPr>
        <w:t xml:space="preserve">Undergraduate Teaching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rPr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rtl w:val="0"/>
        </w:rPr>
        <w:t xml:space="preserve">Courses:</w:t>
      </w:r>
      <w:r w:rsidDel="00000000" w:rsidR="00000000" w:rsidRPr="00000000">
        <w:rPr>
          <w:rtl w:val="0"/>
        </w:rPr>
        <w:t xml:space="preserve"> PSYC 2231, PSYC 3141, PSYC 3142   </w:t>
      </w:r>
    </w:p>
    <w:p w:rsidR="00000000" w:rsidDel="00000000" w:rsidP="00000000" w:rsidRDefault="00000000" w:rsidRPr="00000000" w14:paraId="00000064">
      <w:pPr>
        <w:ind w:left="1440" w:firstLine="0"/>
        <w:rPr/>
      </w:pPr>
      <w:r w:rsidDel="00000000" w:rsidR="00000000" w:rsidRPr="00000000">
        <w:rPr>
          <w:i w:val="1"/>
          <w:rtl w:val="0"/>
        </w:rPr>
        <w:t xml:space="preserve">Content:</w:t>
      </w:r>
      <w:r w:rsidDel="00000000" w:rsidR="00000000" w:rsidRPr="00000000">
        <w:rPr>
          <w:rtl w:val="0"/>
        </w:rPr>
        <w:t xml:space="preserve"> descriptive statistics, inferential statistics, hypothesis testing, responsible research practices </w:t>
      </w:r>
    </w:p>
    <w:p w:rsidR="00000000" w:rsidDel="00000000" w:rsidP="00000000" w:rsidRDefault="00000000" w:rsidRPr="00000000" w14:paraId="00000065">
      <w:pPr>
        <w:ind w:left="1440" w:firstLine="0"/>
        <w:rPr/>
      </w:pPr>
      <w:r w:rsidDel="00000000" w:rsidR="00000000" w:rsidRPr="00000000">
        <w:rPr>
          <w:rtl w:val="0"/>
        </w:rPr>
        <w:t xml:space="preserve">Faculty Advisor: Virginia Wickline, PhD</w:t>
      </w:r>
    </w:p>
    <w:p w:rsidR="00000000" w:rsidDel="00000000" w:rsidP="00000000" w:rsidRDefault="00000000" w:rsidRPr="00000000" w14:paraId="00000066">
      <w:pPr>
        <w:ind w:left="1440" w:firstLine="0"/>
        <w:rPr/>
      </w:pPr>
      <w:r w:rsidDel="00000000" w:rsidR="00000000" w:rsidRPr="00000000">
        <w:rPr>
          <w:rtl w:val="0"/>
        </w:rPr>
        <w:t xml:space="preserve">Georgia Southern University </w:t>
      </w:r>
    </w:p>
    <w:p w:rsidR="00000000" w:rsidDel="00000000" w:rsidP="00000000" w:rsidRDefault="00000000" w:rsidRPr="00000000" w14:paraId="00000067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Affiliations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ab/>
      </w:r>
      <w:r w:rsidDel="00000000" w:rsidR="00000000" w:rsidRPr="00000000">
        <w:rPr>
          <w:rtl w:val="0"/>
        </w:rPr>
        <w:t xml:space="preserve">Psi Chi Honors Society in Psychology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CAD Design &amp; 3D Printing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Prototyping 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Animal behavior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Electrophysiology 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Programming (MATLAB, Python, 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720" w:firstLine="72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720" w:firstLine="72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ab/>
      <w:tab/>
      <w:tab/>
      <w:tab/>
      <w:tab/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nkedin.com/in/marissa-renee-17257b23b/" TargetMode="External"/><Relationship Id="rId8" Type="http://schemas.openxmlformats.org/officeDocument/2006/relationships/hyperlink" Target="https://digitalcommons.georgiasouthern.edu/honors-theses/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icM99WOTfTb3pySwVopWIwPYrA==">CgMxLjA4AHIhMTdLX3pyenZWUVk5SjF5amJmZXZSOFdkQmVrUlhrQmpZ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